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EC2" w:rsidRPr="00054DF2" w:rsidRDefault="000F2EC2" w:rsidP="00054DF2">
      <w:pPr>
        <w:spacing w:line="0" w:lineRule="atLeast"/>
        <w:jc w:val="center"/>
        <w:rPr>
          <w:sz w:val="22"/>
        </w:rPr>
      </w:pPr>
      <w:bookmarkStart w:id="0" w:name="_GoBack"/>
      <w:bookmarkEnd w:id="0"/>
      <w:r w:rsidRPr="00054DF2">
        <w:rPr>
          <w:rFonts w:hint="eastAsia"/>
          <w:sz w:val="22"/>
        </w:rPr>
        <w:t>大川市学校</w:t>
      </w:r>
      <w:r w:rsidR="00D606DA" w:rsidRPr="00054DF2">
        <w:rPr>
          <w:rFonts w:hint="eastAsia"/>
          <w:sz w:val="22"/>
        </w:rPr>
        <w:t>給食</w:t>
      </w:r>
      <w:r w:rsidRPr="00054DF2">
        <w:rPr>
          <w:rFonts w:hint="eastAsia"/>
          <w:sz w:val="22"/>
        </w:rPr>
        <w:t>調理</w:t>
      </w:r>
      <w:r w:rsidR="00AC7C53">
        <w:rPr>
          <w:rFonts w:hint="eastAsia"/>
          <w:sz w:val="22"/>
        </w:rPr>
        <w:t>配膳</w:t>
      </w:r>
      <w:r w:rsidRPr="00054DF2">
        <w:rPr>
          <w:rFonts w:hint="eastAsia"/>
          <w:sz w:val="22"/>
        </w:rPr>
        <w:t>業務</w:t>
      </w:r>
      <w:r w:rsidR="00D606DA" w:rsidRPr="00054DF2">
        <w:rPr>
          <w:rFonts w:hint="eastAsia"/>
          <w:kern w:val="0"/>
          <w:sz w:val="22"/>
        </w:rPr>
        <w:t>委託</w:t>
      </w:r>
      <w:r w:rsidR="00D606DA" w:rsidRPr="00054DF2">
        <w:rPr>
          <w:kern w:val="0"/>
          <w:sz w:val="22"/>
        </w:rPr>
        <w:t>に係る</w:t>
      </w:r>
      <w:r w:rsidR="00B96A70">
        <w:rPr>
          <w:rFonts w:hint="eastAsia"/>
          <w:kern w:val="0"/>
          <w:sz w:val="22"/>
        </w:rPr>
        <w:t>選定</w:t>
      </w:r>
      <w:r w:rsidR="00D606DA" w:rsidRPr="00054DF2">
        <w:rPr>
          <w:rFonts w:hint="eastAsia"/>
          <w:kern w:val="0"/>
          <w:sz w:val="22"/>
        </w:rPr>
        <w:t>審査基準</w:t>
      </w:r>
    </w:p>
    <w:p w:rsidR="001B647F" w:rsidRPr="00540D64" w:rsidRDefault="001B647F" w:rsidP="001B647F">
      <w:pPr>
        <w:spacing w:line="0" w:lineRule="atLeast"/>
        <w:jc w:val="center"/>
        <w:rPr>
          <w:rFonts w:eastAsiaTheme="minorHAnsi"/>
          <w:sz w:val="22"/>
        </w:rPr>
      </w:pPr>
    </w:p>
    <w:p w:rsidR="001B647F" w:rsidRDefault="00EE07BD" w:rsidP="008714EA">
      <w:pPr>
        <w:spacing w:line="0" w:lineRule="atLeast"/>
        <w:ind w:right="220"/>
        <w:jc w:val="right"/>
        <w:rPr>
          <w:rFonts w:eastAsiaTheme="minorHAnsi"/>
          <w:sz w:val="22"/>
        </w:rPr>
      </w:pPr>
      <w:r>
        <w:rPr>
          <w:rFonts w:eastAsiaTheme="minorHAnsi" w:hint="eastAsia"/>
          <w:sz w:val="22"/>
        </w:rPr>
        <w:t>令和４</w:t>
      </w:r>
      <w:r w:rsidR="001B647F">
        <w:rPr>
          <w:rFonts w:eastAsiaTheme="minorHAnsi" w:hint="eastAsia"/>
          <w:sz w:val="22"/>
        </w:rPr>
        <w:t xml:space="preserve">年１０月　</w:t>
      </w:r>
    </w:p>
    <w:p w:rsidR="00054DF2" w:rsidRDefault="001B647F" w:rsidP="00E572E1">
      <w:pPr>
        <w:spacing w:line="0" w:lineRule="atLeast"/>
        <w:ind w:right="220"/>
        <w:jc w:val="right"/>
        <w:rPr>
          <w:rFonts w:eastAsiaTheme="minorHAnsi"/>
          <w:sz w:val="22"/>
        </w:rPr>
      </w:pPr>
      <w:r>
        <w:rPr>
          <w:rFonts w:eastAsiaTheme="minorHAnsi" w:hint="eastAsia"/>
          <w:sz w:val="22"/>
        </w:rPr>
        <w:t xml:space="preserve">大川市教育委員会　</w:t>
      </w:r>
    </w:p>
    <w:p w:rsidR="00E572E1" w:rsidRDefault="00E572E1" w:rsidP="00E572E1">
      <w:pPr>
        <w:spacing w:line="0" w:lineRule="atLeast"/>
        <w:ind w:right="220"/>
        <w:jc w:val="right"/>
        <w:rPr>
          <w:rFonts w:eastAsiaTheme="minorHAnsi"/>
          <w:sz w:val="22"/>
        </w:rPr>
      </w:pPr>
    </w:p>
    <w:p w:rsidR="00FE3842" w:rsidRPr="00295C80" w:rsidRDefault="00E572E1" w:rsidP="00054DF2">
      <w:pPr>
        <w:spacing w:line="0" w:lineRule="atLeast"/>
        <w:jc w:val="left"/>
        <w:rPr>
          <w:rFonts w:eastAsiaTheme="minorHAnsi"/>
          <w:szCs w:val="21"/>
        </w:rPr>
      </w:pPr>
      <w:r>
        <w:rPr>
          <w:rFonts w:eastAsiaTheme="minorHAnsi" w:hint="eastAsia"/>
          <w:szCs w:val="21"/>
        </w:rPr>
        <w:t>１</w:t>
      </w:r>
      <w:r>
        <w:rPr>
          <w:rFonts w:eastAsiaTheme="minorHAnsi"/>
          <w:szCs w:val="21"/>
        </w:rPr>
        <w:t xml:space="preserve">　</w:t>
      </w:r>
      <w:r w:rsidR="00B96A70">
        <w:rPr>
          <w:rFonts w:eastAsiaTheme="minorHAnsi" w:hint="eastAsia"/>
          <w:szCs w:val="21"/>
        </w:rPr>
        <w:t>選定</w:t>
      </w:r>
      <w:r w:rsidR="00FE3842" w:rsidRPr="00295C80">
        <w:rPr>
          <w:rFonts w:eastAsiaTheme="minorHAnsi" w:hint="eastAsia"/>
          <w:szCs w:val="21"/>
        </w:rPr>
        <w:t>審査基準</w:t>
      </w:r>
    </w:p>
    <w:p w:rsidR="00082A52" w:rsidRPr="00295C80" w:rsidRDefault="00853C4E" w:rsidP="00E572E1">
      <w:pPr>
        <w:spacing w:line="0" w:lineRule="atLeast"/>
        <w:ind w:leftChars="100" w:left="210" w:firstLineChars="100" w:firstLine="210"/>
        <w:jc w:val="left"/>
        <w:rPr>
          <w:rFonts w:eastAsiaTheme="minorHAnsi"/>
          <w:szCs w:val="21"/>
        </w:rPr>
      </w:pPr>
      <w:r w:rsidRPr="00295C80">
        <w:rPr>
          <w:rFonts w:eastAsiaTheme="minorHAnsi"/>
          <w:szCs w:val="21"/>
        </w:rPr>
        <w:t>審査基準は次の項目によるものとし、</w:t>
      </w:r>
      <w:r w:rsidRPr="00295C80">
        <w:rPr>
          <w:rFonts w:eastAsiaTheme="minorHAnsi" w:hint="eastAsia"/>
          <w:szCs w:val="21"/>
        </w:rPr>
        <w:t>１００</w:t>
      </w:r>
      <w:r w:rsidR="00B3073E" w:rsidRPr="00295C80">
        <w:rPr>
          <w:rFonts w:eastAsiaTheme="minorHAnsi"/>
          <w:szCs w:val="21"/>
        </w:rPr>
        <w:t>点満点で評価するものとする。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26"/>
        <w:gridCol w:w="2681"/>
        <w:gridCol w:w="4659"/>
        <w:gridCol w:w="708"/>
      </w:tblGrid>
      <w:tr w:rsidR="00082A52" w:rsidTr="00463E52">
        <w:tc>
          <w:tcPr>
            <w:tcW w:w="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82A52" w:rsidRPr="00617516" w:rsidRDefault="00082A52" w:rsidP="00082A52">
            <w:pPr>
              <w:spacing w:line="0" w:lineRule="atLeast"/>
              <w:jc w:val="center"/>
              <w:rPr>
                <w:rFonts w:eastAsiaTheme="minorHAnsi"/>
                <w:szCs w:val="21"/>
              </w:rPr>
            </w:pPr>
            <w:r w:rsidRPr="00617516">
              <w:rPr>
                <w:rFonts w:eastAsiaTheme="minorHAnsi" w:hint="eastAsia"/>
                <w:szCs w:val="21"/>
              </w:rPr>
              <w:t>№</w:t>
            </w:r>
          </w:p>
        </w:tc>
        <w:tc>
          <w:tcPr>
            <w:tcW w:w="2683" w:type="dxa"/>
            <w:tcBorders>
              <w:top w:val="single" w:sz="12" w:space="0" w:color="auto"/>
              <w:bottom w:val="single" w:sz="12" w:space="0" w:color="auto"/>
            </w:tcBorders>
          </w:tcPr>
          <w:p w:rsidR="00082A52" w:rsidRPr="00617516" w:rsidRDefault="00082A52" w:rsidP="00082A52">
            <w:pPr>
              <w:spacing w:line="0" w:lineRule="atLeast"/>
              <w:jc w:val="center"/>
              <w:rPr>
                <w:rFonts w:eastAsiaTheme="minorHAnsi"/>
                <w:szCs w:val="21"/>
              </w:rPr>
            </w:pPr>
            <w:r w:rsidRPr="00617516">
              <w:rPr>
                <w:rFonts w:eastAsiaTheme="minorHAnsi" w:hint="eastAsia"/>
                <w:szCs w:val="21"/>
              </w:rPr>
              <w:t>評価項目</w:t>
            </w:r>
          </w:p>
        </w:tc>
        <w:tc>
          <w:tcPr>
            <w:tcW w:w="4662" w:type="dxa"/>
            <w:tcBorders>
              <w:top w:val="single" w:sz="12" w:space="0" w:color="auto"/>
              <w:bottom w:val="single" w:sz="12" w:space="0" w:color="auto"/>
            </w:tcBorders>
          </w:tcPr>
          <w:p w:rsidR="00082A52" w:rsidRPr="00617516" w:rsidRDefault="00082A52" w:rsidP="00082A52">
            <w:pPr>
              <w:spacing w:line="0" w:lineRule="atLeast"/>
              <w:jc w:val="center"/>
              <w:rPr>
                <w:rFonts w:eastAsiaTheme="minorHAnsi"/>
                <w:szCs w:val="21"/>
              </w:rPr>
            </w:pPr>
            <w:r w:rsidRPr="00617516">
              <w:rPr>
                <w:rFonts w:eastAsiaTheme="minorHAnsi" w:hint="eastAsia"/>
                <w:szCs w:val="21"/>
              </w:rPr>
              <w:t>評価の</w:t>
            </w:r>
            <w:r w:rsidR="00D9326E" w:rsidRPr="00617516">
              <w:rPr>
                <w:rFonts w:eastAsiaTheme="minorHAnsi" w:hint="eastAsia"/>
                <w:szCs w:val="21"/>
              </w:rPr>
              <w:t>視点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2A52" w:rsidRPr="00617516" w:rsidRDefault="00082A52" w:rsidP="00082A52">
            <w:pPr>
              <w:spacing w:line="0" w:lineRule="atLeast"/>
              <w:jc w:val="center"/>
              <w:rPr>
                <w:rFonts w:eastAsiaTheme="minorHAnsi"/>
                <w:szCs w:val="21"/>
              </w:rPr>
            </w:pPr>
            <w:r w:rsidRPr="00617516">
              <w:rPr>
                <w:rFonts w:eastAsiaTheme="minorHAnsi" w:hint="eastAsia"/>
                <w:szCs w:val="21"/>
              </w:rPr>
              <w:t>配点</w:t>
            </w:r>
          </w:p>
        </w:tc>
      </w:tr>
      <w:tr w:rsidR="00082A52" w:rsidTr="00463E52">
        <w:tc>
          <w:tcPr>
            <w:tcW w:w="421" w:type="dxa"/>
            <w:tcBorders>
              <w:top w:val="single" w:sz="12" w:space="0" w:color="auto"/>
              <w:left w:val="single" w:sz="12" w:space="0" w:color="auto"/>
            </w:tcBorders>
          </w:tcPr>
          <w:p w:rsidR="00FD7569" w:rsidRPr="00AC1E81" w:rsidRDefault="00FD7569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FD7569" w:rsidRPr="00AC1E81" w:rsidRDefault="00082A52" w:rsidP="00463E52">
            <w:pPr>
              <w:spacing w:beforeLines="100" w:before="360"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１</w:t>
            </w:r>
          </w:p>
        </w:tc>
        <w:tc>
          <w:tcPr>
            <w:tcW w:w="2683" w:type="dxa"/>
            <w:tcBorders>
              <w:top w:val="single" w:sz="12" w:space="0" w:color="auto"/>
            </w:tcBorders>
          </w:tcPr>
          <w:p w:rsidR="00FD7569" w:rsidRPr="00AC1E81" w:rsidRDefault="00FD7569" w:rsidP="00082A52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</w:p>
          <w:p w:rsidR="00463E52" w:rsidRDefault="00082A52" w:rsidP="00FD7569">
            <w:pPr>
              <w:spacing w:beforeLines="50" w:before="180" w:line="0" w:lineRule="atLeast"/>
              <w:jc w:val="left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学校給食</w:t>
            </w:r>
            <w:r w:rsidRPr="00AC1E81">
              <w:rPr>
                <w:rFonts w:eastAsiaTheme="minorHAnsi"/>
                <w:sz w:val="20"/>
                <w:szCs w:val="20"/>
              </w:rPr>
              <w:t>に関する基本的な</w:t>
            </w:r>
          </w:p>
          <w:p w:rsidR="00082A52" w:rsidRPr="00AC1E81" w:rsidRDefault="00082A52" w:rsidP="00463E52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/>
                <w:sz w:val="20"/>
                <w:szCs w:val="20"/>
              </w:rPr>
              <w:t>考え方</w:t>
            </w:r>
          </w:p>
        </w:tc>
        <w:tc>
          <w:tcPr>
            <w:tcW w:w="4662" w:type="dxa"/>
            <w:tcBorders>
              <w:top w:val="single" w:sz="12" w:space="0" w:color="auto"/>
            </w:tcBorders>
          </w:tcPr>
          <w:p w:rsidR="00463E52" w:rsidRDefault="00C861A9" w:rsidP="00463E52">
            <w:pPr>
              <w:spacing w:line="0" w:lineRule="atLeast"/>
              <w:ind w:left="200" w:hangingChars="100" w:hanging="200"/>
              <w:jc w:val="lef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・教育の一環としての学校給食の意義や目的の理</w:t>
            </w:r>
          </w:p>
          <w:p w:rsidR="00463E52" w:rsidRDefault="00C861A9" w:rsidP="00463E52">
            <w:pPr>
              <w:spacing w:line="0" w:lineRule="atLeast"/>
              <w:ind w:leftChars="100" w:left="210"/>
              <w:jc w:val="lef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解について（子どもたちのために「より安全で</w:t>
            </w:r>
          </w:p>
          <w:p w:rsidR="00463E52" w:rsidRDefault="00C861A9" w:rsidP="00463E52">
            <w:pPr>
              <w:spacing w:line="0" w:lineRule="atLeast"/>
              <w:ind w:leftChars="100" w:left="210"/>
              <w:jc w:val="lef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よりおいしい」給食を提供するための理念・方</w:t>
            </w:r>
          </w:p>
          <w:p w:rsidR="005A6888" w:rsidRDefault="00C861A9" w:rsidP="00463E52">
            <w:pPr>
              <w:spacing w:line="0" w:lineRule="atLeast"/>
              <w:ind w:leftChars="100" w:left="210"/>
              <w:jc w:val="lef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針等、食育に関する学校給食の役割等も踏まえ</w:t>
            </w:r>
          </w:p>
          <w:p w:rsidR="00082A52" w:rsidRPr="00AC1E81" w:rsidRDefault="00C861A9" w:rsidP="00463E52">
            <w:pPr>
              <w:spacing w:line="0" w:lineRule="atLeast"/>
              <w:ind w:leftChars="100" w:left="210"/>
              <w:jc w:val="lef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て）</w:t>
            </w:r>
          </w:p>
        </w:tc>
        <w:tc>
          <w:tcPr>
            <w:tcW w:w="708" w:type="dxa"/>
            <w:tcBorders>
              <w:top w:val="single" w:sz="12" w:space="0" w:color="auto"/>
              <w:right w:val="single" w:sz="12" w:space="0" w:color="auto"/>
            </w:tcBorders>
          </w:tcPr>
          <w:p w:rsidR="00FD7569" w:rsidRPr="00AC1E81" w:rsidRDefault="00FD7569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082A52" w:rsidRPr="00AC1E81" w:rsidRDefault="00E572E1" w:rsidP="00DE0204">
            <w:pPr>
              <w:spacing w:beforeLines="100" w:before="360"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hint="eastAsia"/>
                <w:sz w:val="20"/>
                <w:szCs w:val="20"/>
              </w:rPr>
              <w:t>１０</w:t>
            </w:r>
          </w:p>
        </w:tc>
      </w:tr>
      <w:tr w:rsidR="008771BD" w:rsidTr="00463E52">
        <w:tc>
          <w:tcPr>
            <w:tcW w:w="421" w:type="dxa"/>
            <w:tcBorders>
              <w:left w:val="single" w:sz="12" w:space="0" w:color="auto"/>
            </w:tcBorders>
          </w:tcPr>
          <w:p w:rsidR="00380C2D" w:rsidRPr="00AC1E81" w:rsidRDefault="00380C2D" w:rsidP="008771BD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380C2D" w:rsidRPr="00AC1E81" w:rsidRDefault="00380C2D" w:rsidP="008771BD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380C2D" w:rsidRPr="00AC1E81" w:rsidRDefault="00380C2D" w:rsidP="008771BD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8771BD" w:rsidRPr="00AC1E81" w:rsidRDefault="008771BD" w:rsidP="008771BD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２</w:t>
            </w:r>
          </w:p>
        </w:tc>
        <w:tc>
          <w:tcPr>
            <w:tcW w:w="2683" w:type="dxa"/>
          </w:tcPr>
          <w:p w:rsidR="00380C2D" w:rsidRPr="00AC1E81" w:rsidRDefault="00380C2D" w:rsidP="008771BD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</w:p>
          <w:p w:rsidR="00380C2D" w:rsidRPr="00AC1E81" w:rsidRDefault="00380C2D" w:rsidP="008771BD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</w:p>
          <w:p w:rsidR="00380C2D" w:rsidRPr="00AC1E81" w:rsidRDefault="00380C2D" w:rsidP="008771BD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</w:p>
          <w:p w:rsidR="008771BD" w:rsidRPr="00AC1E81" w:rsidRDefault="008771BD" w:rsidP="008771BD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衛生</w:t>
            </w:r>
            <w:r w:rsidRPr="00AC1E81">
              <w:rPr>
                <w:rFonts w:eastAsiaTheme="minorHAnsi"/>
                <w:sz w:val="20"/>
                <w:szCs w:val="20"/>
              </w:rPr>
              <w:t>管理に関する考え方</w:t>
            </w:r>
          </w:p>
          <w:p w:rsidR="00380C2D" w:rsidRPr="00AC1E81" w:rsidRDefault="00380C2D" w:rsidP="008771BD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</w:p>
          <w:p w:rsidR="00380C2D" w:rsidRPr="00AC1E81" w:rsidRDefault="00380C2D" w:rsidP="008771BD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</w:p>
          <w:p w:rsidR="00380C2D" w:rsidRPr="00AC1E81" w:rsidRDefault="00380C2D" w:rsidP="008771BD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62" w:type="dxa"/>
          </w:tcPr>
          <w:p w:rsidR="00463E52" w:rsidRDefault="008771BD" w:rsidP="00463E52">
            <w:pPr>
              <w:spacing w:line="0" w:lineRule="atLeast"/>
              <w:ind w:left="200" w:hangingChars="100" w:hanging="20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</w:t>
            </w:r>
            <w:r w:rsidRPr="00AC1E81">
              <w:rPr>
                <w:sz w:val="20"/>
                <w:szCs w:val="20"/>
              </w:rPr>
              <w:t>衛生管理の徹底に対する具体的な方策について</w:t>
            </w:r>
          </w:p>
          <w:p w:rsidR="00463E52" w:rsidRDefault="008771BD" w:rsidP="00463E52">
            <w:pPr>
              <w:spacing w:line="0" w:lineRule="atLeast"/>
              <w:ind w:leftChars="100" w:left="210"/>
              <w:rPr>
                <w:sz w:val="20"/>
                <w:szCs w:val="20"/>
              </w:rPr>
            </w:pPr>
            <w:r w:rsidRPr="00AC1E81">
              <w:rPr>
                <w:sz w:val="20"/>
                <w:szCs w:val="20"/>
              </w:rPr>
              <w:t>（</w:t>
            </w:r>
            <w:r w:rsidRPr="00AC1E81">
              <w:rPr>
                <w:rFonts w:hint="eastAsia"/>
                <w:sz w:val="20"/>
                <w:szCs w:val="20"/>
              </w:rPr>
              <w:t>学校給食</w:t>
            </w:r>
            <w:r w:rsidRPr="00AC1E81">
              <w:rPr>
                <w:sz w:val="20"/>
                <w:szCs w:val="20"/>
              </w:rPr>
              <w:t>衛生管理基準等に基づく</w:t>
            </w:r>
            <w:r w:rsidRPr="00AC1E81">
              <w:rPr>
                <w:rFonts w:hint="eastAsia"/>
                <w:sz w:val="20"/>
                <w:szCs w:val="20"/>
              </w:rPr>
              <w:t>、</w:t>
            </w:r>
            <w:r w:rsidRPr="00AC1E81">
              <w:rPr>
                <w:sz w:val="20"/>
                <w:szCs w:val="20"/>
              </w:rPr>
              <w:t>独自の</w:t>
            </w:r>
            <w:r w:rsidR="00523E17" w:rsidRPr="00AC1E81">
              <w:rPr>
                <w:rFonts w:hint="eastAsia"/>
                <w:sz w:val="20"/>
                <w:szCs w:val="20"/>
              </w:rPr>
              <w:t>取</w:t>
            </w:r>
          </w:p>
          <w:p w:rsidR="008771BD" w:rsidRPr="00AC1E81" w:rsidRDefault="00523E17" w:rsidP="00463E52">
            <w:pPr>
              <w:spacing w:line="0" w:lineRule="atLeast"/>
              <w:ind w:leftChars="100" w:left="21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組み</w:t>
            </w:r>
            <w:r w:rsidRPr="00AC1E81">
              <w:rPr>
                <w:sz w:val="20"/>
                <w:szCs w:val="20"/>
              </w:rPr>
              <w:t>について</w:t>
            </w:r>
            <w:r w:rsidR="008771BD" w:rsidRPr="00AC1E81">
              <w:rPr>
                <w:sz w:val="20"/>
                <w:szCs w:val="20"/>
              </w:rPr>
              <w:t>）</w:t>
            </w:r>
          </w:p>
          <w:p w:rsidR="00463E52" w:rsidRDefault="00523E17" w:rsidP="00463E52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</w:t>
            </w:r>
            <w:r w:rsidRPr="00AC1E81">
              <w:rPr>
                <w:sz w:val="20"/>
                <w:szCs w:val="20"/>
              </w:rPr>
              <w:t>食中毒</w:t>
            </w:r>
            <w:r w:rsidR="001D2D8B" w:rsidRPr="00AC1E81">
              <w:rPr>
                <w:rFonts w:hint="eastAsia"/>
                <w:sz w:val="20"/>
                <w:szCs w:val="20"/>
              </w:rPr>
              <w:t>及び</w:t>
            </w:r>
            <w:r w:rsidR="001D2D8B" w:rsidRPr="00AC1E81">
              <w:rPr>
                <w:sz w:val="20"/>
                <w:szCs w:val="20"/>
              </w:rPr>
              <w:t>異物</w:t>
            </w:r>
            <w:r w:rsidR="001D2D8B" w:rsidRPr="00AC1E81">
              <w:rPr>
                <w:rFonts w:hint="eastAsia"/>
                <w:sz w:val="20"/>
                <w:szCs w:val="20"/>
              </w:rPr>
              <w:t>混入</w:t>
            </w:r>
            <w:r w:rsidRPr="00AC1E81">
              <w:rPr>
                <w:rFonts w:hint="eastAsia"/>
                <w:sz w:val="20"/>
                <w:szCs w:val="20"/>
              </w:rPr>
              <w:t>防止</w:t>
            </w:r>
            <w:r w:rsidRPr="00AC1E81">
              <w:rPr>
                <w:sz w:val="20"/>
                <w:szCs w:val="20"/>
              </w:rPr>
              <w:t>に対する具体的な方策</w:t>
            </w:r>
          </w:p>
          <w:p w:rsidR="008771BD" w:rsidRPr="00AC1E81" w:rsidRDefault="00523E17" w:rsidP="00463E52">
            <w:pPr>
              <w:spacing w:line="0" w:lineRule="atLeast"/>
              <w:ind w:firstLineChars="100" w:firstLine="200"/>
              <w:rPr>
                <w:sz w:val="20"/>
                <w:szCs w:val="20"/>
              </w:rPr>
            </w:pPr>
            <w:r w:rsidRPr="00AC1E81">
              <w:rPr>
                <w:sz w:val="20"/>
                <w:szCs w:val="20"/>
              </w:rPr>
              <w:t>について</w:t>
            </w:r>
          </w:p>
          <w:p w:rsidR="00463E52" w:rsidRDefault="00463E52" w:rsidP="00463E52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・</w:t>
            </w:r>
            <w:r w:rsidR="00204AF2" w:rsidRPr="00AC1E81">
              <w:rPr>
                <w:rFonts w:hint="eastAsia"/>
                <w:sz w:val="20"/>
                <w:szCs w:val="20"/>
              </w:rPr>
              <w:t>調理設備・機器</w:t>
            </w:r>
            <w:r w:rsidR="00523E17" w:rsidRPr="00AC1E81">
              <w:rPr>
                <w:sz w:val="20"/>
                <w:szCs w:val="20"/>
              </w:rPr>
              <w:t>の</w:t>
            </w:r>
            <w:r w:rsidR="00523E17" w:rsidRPr="00AC1E81">
              <w:rPr>
                <w:rFonts w:hint="eastAsia"/>
                <w:sz w:val="20"/>
                <w:szCs w:val="20"/>
              </w:rPr>
              <w:t>衛生</w:t>
            </w:r>
            <w:r w:rsidR="00523E17" w:rsidRPr="00AC1E81">
              <w:rPr>
                <w:sz w:val="20"/>
                <w:szCs w:val="20"/>
              </w:rPr>
              <w:t>検査、</w:t>
            </w:r>
            <w:r w:rsidR="00AC1E81" w:rsidRPr="00AC1E81">
              <w:rPr>
                <w:rFonts w:hint="eastAsia"/>
                <w:sz w:val="20"/>
                <w:szCs w:val="20"/>
              </w:rPr>
              <w:t>業務</w:t>
            </w:r>
            <w:r w:rsidR="008771BD" w:rsidRPr="00AC1E81">
              <w:rPr>
                <w:rFonts w:hint="eastAsia"/>
                <w:sz w:val="20"/>
                <w:szCs w:val="20"/>
              </w:rPr>
              <w:t>従事者の健康</w:t>
            </w:r>
          </w:p>
          <w:p w:rsidR="008771BD" w:rsidRPr="00AC1E81" w:rsidRDefault="00AC1E81" w:rsidP="00463E52">
            <w:pPr>
              <w:spacing w:line="0" w:lineRule="atLeast"/>
              <w:ind w:firstLineChars="100" w:firstLine="20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管</w:t>
            </w:r>
            <w:r w:rsidR="008771BD" w:rsidRPr="00AC1E81">
              <w:rPr>
                <w:rFonts w:hint="eastAsia"/>
                <w:sz w:val="20"/>
                <w:szCs w:val="20"/>
              </w:rPr>
              <w:t>理体制について</w:t>
            </w:r>
          </w:p>
        </w:tc>
        <w:tc>
          <w:tcPr>
            <w:tcW w:w="708" w:type="dxa"/>
            <w:tcBorders>
              <w:right w:val="single" w:sz="12" w:space="0" w:color="auto"/>
            </w:tcBorders>
          </w:tcPr>
          <w:p w:rsidR="00380C2D" w:rsidRPr="00AC1E81" w:rsidRDefault="00380C2D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380C2D" w:rsidRPr="00AC1E81" w:rsidRDefault="00380C2D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380C2D" w:rsidRPr="00AC1E81" w:rsidRDefault="00380C2D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8771BD" w:rsidRPr="00AC1E81" w:rsidRDefault="00E26308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２０</w:t>
            </w:r>
          </w:p>
        </w:tc>
      </w:tr>
      <w:tr w:rsidR="002F2616" w:rsidTr="00463E52">
        <w:tc>
          <w:tcPr>
            <w:tcW w:w="421" w:type="dxa"/>
            <w:tcBorders>
              <w:left w:val="single" w:sz="12" w:space="0" w:color="auto"/>
            </w:tcBorders>
          </w:tcPr>
          <w:p w:rsidR="002F2616" w:rsidRPr="00AC1E81" w:rsidRDefault="002F2616" w:rsidP="00E572E1">
            <w:pPr>
              <w:spacing w:beforeLines="150" w:before="540"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３</w:t>
            </w:r>
          </w:p>
        </w:tc>
        <w:tc>
          <w:tcPr>
            <w:tcW w:w="2683" w:type="dxa"/>
          </w:tcPr>
          <w:p w:rsidR="00E572E1" w:rsidRDefault="00E572E1" w:rsidP="00463E52">
            <w:pPr>
              <w:spacing w:line="0" w:lineRule="atLeast"/>
              <w:ind w:left="400" w:hangingChars="200" w:hanging="400"/>
              <w:jc w:val="left"/>
              <w:rPr>
                <w:sz w:val="20"/>
                <w:szCs w:val="20"/>
              </w:rPr>
            </w:pPr>
          </w:p>
          <w:p w:rsidR="00463E52" w:rsidRDefault="002F2616" w:rsidP="00463E52">
            <w:pPr>
              <w:spacing w:line="0" w:lineRule="atLeast"/>
              <w:ind w:left="400" w:hangingChars="200" w:hanging="400"/>
              <w:jc w:val="lef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食物</w:t>
            </w:r>
            <w:r w:rsidRPr="00AC1E81">
              <w:rPr>
                <w:sz w:val="20"/>
                <w:szCs w:val="20"/>
              </w:rPr>
              <w:t>アレルギー対応食に</w:t>
            </w:r>
            <w:r w:rsidRPr="00AC1E81">
              <w:rPr>
                <w:rFonts w:hint="eastAsia"/>
                <w:sz w:val="20"/>
                <w:szCs w:val="20"/>
              </w:rPr>
              <w:t>関</w:t>
            </w:r>
          </w:p>
          <w:p w:rsidR="002F2616" w:rsidRPr="00AC1E81" w:rsidRDefault="002F2616" w:rsidP="00463E52">
            <w:pPr>
              <w:spacing w:line="0" w:lineRule="atLeast"/>
              <w:ind w:left="400" w:hangingChars="200" w:hanging="400"/>
              <w:jc w:val="lef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する</w:t>
            </w:r>
            <w:r w:rsidRPr="00AC1E81">
              <w:rPr>
                <w:sz w:val="20"/>
                <w:szCs w:val="20"/>
              </w:rPr>
              <w:t>考え方</w:t>
            </w:r>
          </w:p>
        </w:tc>
        <w:tc>
          <w:tcPr>
            <w:tcW w:w="4662" w:type="dxa"/>
          </w:tcPr>
          <w:p w:rsidR="00463E52" w:rsidRPr="009C022B" w:rsidRDefault="002F2616" w:rsidP="00463E52">
            <w:pPr>
              <w:spacing w:line="0" w:lineRule="atLeast"/>
              <w:ind w:left="200" w:hangingChars="100" w:hanging="200"/>
              <w:rPr>
                <w:sz w:val="20"/>
                <w:szCs w:val="20"/>
              </w:rPr>
            </w:pPr>
            <w:r w:rsidRPr="009C022B">
              <w:rPr>
                <w:rFonts w:hint="eastAsia"/>
                <w:sz w:val="20"/>
                <w:szCs w:val="20"/>
              </w:rPr>
              <w:t>・食物アレルギー対応食</w:t>
            </w:r>
            <w:r w:rsidRPr="009C022B">
              <w:rPr>
                <w:sz w:val="20"/>
                <w:szCs w:val="20"/>
              </w:rPr>
              <w:t>を確実に提供するための</w:t>
            </w:r>
          </w:p>
          <w:p w:rsidR="002F2616" w:rsidRPr="009C022B" w:rsidRDefault="002F2616" w:rsidP="00463E52">
            <w:pPr>
              <w:spacing w:line="0" w:lineRule="atLeast"/>
              <w:ind w:leftChars="100" w:left="210"/>
              <w:rPr>
                <w:sz w:val="20"/>
                <w:szCs w:val="20"/>
              </w:rPr>
            </w:pPr>
            <w:r w:rsidRPr="009C022B">
              <w:rPr>
                <w:sz w:val="20"/>
                <w:szCs w:val="20"/>
              </w:rPr>
              <w:t>具体的な方策について</w:t>
            </w:r>
            <w:r w:rsidR="00D010AC" w:rsidRPr="009C022B">
              <w:rPr>
                <w:rFonts w:hint="eastAsia"/>
                <w:sz w:val="20"/>
                <w:szCs w:val="20"/>
              </w:rPr>
              <w:t>（</w:t>
            </w:r>
            <w:r w:rsidR="00D010AC" w:rsidRPr="009C022B">
              <w:rPr>
                <w:rFonts w:eastAsiaTheme="minorHAnsi" w:hint="eastAsia"/>
                <w:kern w:val="0"/>
                <w:sz w:val="20"/>
                <w:szCs w:val="20"/>
              </w:rPr>
              <w:t>学校給食における食物アレルギー対応指針等</w:t>
            </w:r>
            <w:r w:rsidR="00D010AC" w:rsidRPr="009C022B">
              <w:rPr>
                <w:rFonts w:eastAsiaTheme="minorHAnsi"/>
                <w:kern w:val="0"/>
                <w:sz w:val="20"/>
                <w:szCs w:val="20"/>
              </w:rPr>
              <w:t>に基づく、</w:t>
            </w:r>
            <w:r w:rsidR="00E572E1" w:rsidRPr="009C022B">
              <w:rPr>
                <w:rFonts w:eastAsiaTheme="minorHAnsi" w:hint="eastAsia"/>
                <w:kern w:val="0"/>
                <w:sz w:val="20"/>
                <w:szCs w:val="20"/>
              </w:rPr>
              <w:t>独自</w:t>
            </w:r>
            <w:r w:rsidR="00E572E1" w:rsidRPr="009C022B">
              <w:rPr>
                <w:rFonts w:eastAsiaTheme="minorHAnsi"/>
                <w:kern w:val="0"/>
                <w:sz w:val="20"/>
                <w:szCs w:val="20"/>
              </w:rPr>
              <w:t>の</w:t>
            </w:r>
            <w:r w:rsidR="00D010AC" w:rsidRPr="009C022B">
              <w:rPr>
                <w:rFonts w:eastAsiaTheme="minorHAnsi"/>
                <w:kern w:val="0"/>
                <w:sz w:val="20"/>
                <w:szCs w:val="20"/>
              </w:rPr>
              <w:t>取組み</w:t>
            </w:r>
            <w:r w:rsidR="00D010AC" w:rsidRPr="009C022B">
              <w:rPr>
                <w:rFonts w:eastAsiaTheme="minorHAnsi" w:hint="eastAsia"/>
                <w:kern w:val="0"/>
                <w:sz w:val="20"/>
                <w:szCs w:val="20"/>
              </w:rPr>
              <w:t>について）</w:t>
            </w:r>
          </w:p>
        </w:tc>
        <w:tc>
          <w:tcPr>
            <w:tcW w:w="708" w:type="dxa"/>
            <w:tcBorders>
              <w:right w:val="single" w:sz="12" w:space="0" w:color="auto"/>
            </w:tcBorders>
          </w:tcPr>
          <w:p w:rsidR="002F2616" w:rsidRPr="00AC1E81" w:rsidRDefault="00E572E1" w:rsidP="00E572E1">
            <w:pPr>
              <w:spacing w:beforeLines="150" w:before="540"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>
              <w:rPr>
                <w:rFonts w:eastAsiaTheme="minorHAnsi" w:hint="eastAsia"/>
                <w:sz w:val="20"/>
                <w:szCs w:val="20"/>
              </w:rPr>
              <w:t>１０</w:t>
            </w:r>
          </w:p>
        </w:tc>
      </w:tr>
      <w:tr w:rsidR="002F2616" w:rsidTr="00463E52">
        <w:tc>
          <w:tcPr>
            <w:tcW w:w="421" w:type="dxa"/>
            <w:tcBorders>
              <w:left w:val="single" w:sz="12" w:space="0" w:color="auto"/>
            </w:tcBorders>
          </w:tcPr>
          <w:p w:rsidR="00E26308" w:rsidRPr="00AC1E81" w:rsidRDefault="00E26308" w:rsidP="002F2616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E26308" w:rsidRPr="00AC1E81" w:rsidRDefault="00E26308" w:rsidP="002F2616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2F2616" w:rsidRPr="00AC1E81" w:rsidRDefault="002F2616" w:rsidP="00E26308">
            <w:pPr>
              <w:spacing w:beforeLines="50" w:before="180"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４</w:t>
            </w:r>
          </w:p>
        </w:tc>
        <w:tc>
          <w:tcPr>
            <w:tcW w:w="2683" w:type="dxa"/>
          </w:tcPr>
          <w:p w:rsidR="00E26308" w:rsidRPr="00AC1E81" w:rsidRDefault="00E26308" w:rsidP="002F2616">
            <w:pPr>
              <w:spacing w:line="0" w:lineRule="atLeast"/>
              <w:rPr>
                <w:sz w:val="20"/>
                <w:szCs w:val="20"/>
              </w:rPr>
            </w:pPr>
          </w:p>
          <w:p w:rsidR="00E26308" w:rsidRPr="00AC1E81" w:rsidRDefault="00E26308" w:rsidP="002F2616">
            <w:pPr>
              <w:spacing w:line="0" w:lineRule="atLeast"/>
              <w:rPr>
                <w:sz w:val="20"/>
                <w:szCs w:val="20"/>
              </w:rPr>
            </w:pPr>
          </w:p>
          <w:p w:rsidR="00463E52" w:rsidRDefault="00AC1E81" w:rsidP="002F2616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労働安全管理及び業務</w:t>
            </w:r>
            <w:r w:rsidR="002F2616" w:rsidRPr="00AC1E81">
              <w:rPr>
                <w:rFonts w:hint="eastAsia"/>
                <w:sz w:val="20"/>
                <w:szCs w:val="20"/>
              </w:rPr>
              <w:t>従事</w:t>
            </w:r>
          </w:p>
          <w:p w:rsidR="002F2616" w:rsidRPr="00AC1E81" w:rsidRDefault="002F2616" w:rsidP="002F2616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者の配置に関する考え方</w:t>
            </w:r>
          </w:p>
          <w:p w:rsidR="00E26308" w:rsidRPr="00AC1E81" w:rsidRDefault="00E26308" w:rsidP="002F2616">
            <w:pPr>
              <w:spacing w:line="0" w:lineRule="atLeast"/>
              <w:rPr>
                <w:sz w:val="20"/>
                <w:szCs w:val="20"/>
              </w:rPr>
            </w:pPr>
          </w:p>
          <w:p w:rsidR="00E26308" w:rsidRPr="00AC1E81" w:rsidRDefault="00E26308" w:rsidP="002F2616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62" w:type="dxa"/>
          </w:tcPr>
          <w:p w:rsidR="002F2616" w:rsidRPr="00AC1E81" w:rsidRDefault="002F2616" w:rsidP="002F2616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・労働安全管理に関する考え方</w:t>
            </w:r>
          </w:p>
          <w:p w:rsidR="002F2616" w:rsidRPr="00AC1E81" w:rsidRDefault="00470FA2" w:rsidP="002F2616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・調理</w:t>
            </w:r>
            <w:r w:rsidR="002F2616" w:rsidRPr="00AC1E81">
              <w:rPr>
                <w:rFonts w:hint="eastAsia"/>
                <w:sz w:val="20"/>
                <w:szCs w:val="20"/>
              </w:rPr>
              <w:t>従事者の雇用に対する考え方</w:t>
            </w:r>
          </w:p>
          <w:p w:rsidR="002F2616" w:rsidRPr="00AC1E81" w:rsidRDefault="002F2616" w:rsidP="002F2616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・人員構成及び勤務体制について</w:t>
            </w:r>
          </w:p>
          <w:p w:rsidR="002F2616" w:rsidRPr="00AC1E81" w:rsidRDefault="002F2616" w:rsidP="002F2616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・業務の指揮、命令系統について</w:t>
            </w:r>
          </w:p>
          <w:p w:rsidR="00463E52" w:rsidRDefault="00AC1E81" w:rsidP="00463E52">
            <w:pPr>
              <w:spacing w:line="0" w:lineRule="atLeast"/>
              <w:ind w:left="200" w:hangingChars="100" w:hanging="20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・業務</w:t>
            </w:r>
            <w:r w:rsidR="002F2616" w:rsidRPr="00AC1E81">
              <w:rPr>
                <w:rFonts w:hint="eastAsia"/>
                <w:sz w:val="20"/>
                <w:szCs w:val="20"/>
              </w:rPr>
              <w:t>従事者の休暇等における交代要員の確保と</w:t>
            </w:r>
          </w:p>
          <w:p w:rsidR="002F2616" w:rsidRPr="00AC1E81" w:rsidRDefault="002F2616" w:rsidP="00463E52">
            <w:pPr>
              <w:spacing w:line="0" w:lineRule="atLeast"/>
              <w:ind w:leftChars="100" w:left="21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対応策について</w:t>
            </w:r>
          </w:p>
        </w:tc>
        <w:tc>
          <w:tcPr>
            <w:tcW w:w="708" w:type="dxa"/>
            <w:tcBorders>
              <w:right w:val="single" w:sz="12" w:space="0" w:color="auto"/>
            </w:tcBorders>
          </w:tcPr>
          <w:p w:rsidR="00E26308" w:rsidRPr="00AC1E81" w:rsidRDefault="00E26308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E26308" w:rsidRPr="00AC1E81" w:rsidRDefault="00E26308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2F2616" w:rsidRPr="00AC1E81" w:rsidRDefault="00E26308" w:rsidP="00E26308">
            <w:pPr>
              <w:spacing w:beforeLines="50" w:before="180"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２０</w:t>
            </w:r>
          </w:p>
        </w:tc>
      </w:tr>
      <w:tr w:rsidR="002F2616" w:rsidTr="00463E52">
        <w:tc>
          <w:tcPr>
            <w:tcW w:w="421" w:type="dxa"/>
            <w:tcBorders>
              <w:left w:val="single" w:sz="12" w:space="0" w:color="auto"/>
            </w:tcBorders>
          </w:tcPr>
          <w:p w:rsidR="001447AA" w:rsidRPr="00AC1E81" w:rsidRDefault="001447AA" w:rsidP="002F2616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2F2616" w:rsidRPr="00AC1E81" w:rsidRDefault="002F2616" w:rsidP="002F2616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５</w:t>
            </w:r>
          </w:p>
        </w:tc>
        <w:tc>
          <w:tcPr>
            <w:tcW w:w="2683" w:type="dxa"/>
          </w:tcPr>
          <w:p w:rsidR="001447AA" w:rsidRPr="00AC1E81" w:rsidRDefault="001447AA" w:rsidP="002F2616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</w:p>
          <w:p w:rsidR="002F2616" w:rsidRPr="00AC1E81" w:rsidRDefault="002F2616" w:rsidP="002F2616">
            <w:pPr>
              <w:spacing w:line="0" w:lineRule="atLeast"/>
              <w:jc w:val="left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危機管理に</w:t>
            </w:r>
            <w:r w:rsidRPr="00AC1E81">
              <w:rPr>
                <w:rFonts w:eastAsiaTheme="minorHAnsi"/>
                <w:sz w:val="20"/>
                <w:szCs w:val="20"/>
              </w:rPr>
              <w:t>関する考え方</w:t>
            </w:r>
          </w:p>
        </w:tc>
        <w:tc>
          <w:tcPr>
            <w:tcW w:w="4662" w:type="dxa"/>
          </w:tcPr>
          <w:p w:rsidR="00463E52" w:rsidRDefault="002F2616" w:rsidP="00463E52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・事故</w:t>
            </w:r>
            <w:r w:rsidRPr="00AC1E81">
              <w:rPr>
                <w:sz w:val="20"/>
                <w:szCs w:val="20"/>
              </w:rPr>
              <w:t>発生時における緊急連絡体制</w:t>
            </w:r>
            <w:r w:rsidRPr="00AC1E81">
              <w:rPr>
                <w:rFonts w:hint="eastAsia"/>
                <w:sz w:val="20"/>
                <w:szCs w:val="20"/>
              </w:rPr>
              <w:t>や対応内容</w:t>
            </w:r>
          </w:p>
          <w:p w:rsidR="00463E52" w:rsidRDefault="008A0435" w:rsidP="00463E52">
            <w:pPr>
              <w:spacing w:line="0" w:lineRule="atLeast"/>
              <w:ind w:firstLineChars="100" w:firstLine="20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（事故原因</w:t>
            </w:r>
            <w:r w:rsidRPr="00AC1E81">
              <w:rPr>
                <w:sz w:val="20"/>
                <w:szCs w:val="20"/>
              </w:rPr>
              <w:t>の特定</w:t>
            </w:r>
            <w:r w:rsidRPr="00AC1E81">
              <w:rPr>
                <w:rFonts w:hint="eastAsia"/>
                <w:sz w:val="20"/>
                <w:szCs w:val="20"/>
              </w:rPr>
              <w:t>、</w:t>
            </w:r>
            <w:r w:rsidRPr="00AC1E81">
              <w:rPr>
                <w:sz w:val="20"/>
                <w:szCs w:val="20"/>
              </w:rPr>
              <w:t>初動対応及びその後の対応</w:t>
            </w:r>
          </w:p>
          <w:p w:rsidR="002F2616" w:rsidRPr="00AC1E81" w:rsidRDefault="008A0435" w:rsidP="00463E52">
            <w:pPr>
              <w:spacing w:line="0" w:lineRule="atLeast"/>
              <w:ind w:firstLineChars="100" w:firstLine="200"/>
              <w:rPr>
                <w:sz w:val="20"/>
                <w:szCs w:val="20"/>
              </w:rPr>
            </w:pPr>
            <w:r w:rsidRPr="00AC1E81">
              <w:rPr>
                <w:sz w:val="20"/>
                <w:szCs w:val="20"/>
              </w:rPr>
              <w:t>等</w:t>
            </w:r>
            <w:r w:rsidRPr="00AC1E81">
              <w:rPr>
                <w:rFonts w:hint="eastAsia"/>
                <w:sz w:val="20"/>
                <w:szCs w:val="20"/>
              </w:rPr>
              <w:t>）</w:t>
            </w:r>
            <w:r w:rsidR="002F2616" w:rsidRPr="00AC1E81">
              <w:rPr>
                <w:rFonts w:hint="eastAsia"/>
                <w:sz w:val="20"/>
                <w:szCs w:val="20"/>
              </w:rPr>
              <w:t>について</w:t>
            </w:r>
          </w:p>
        </w:tc>
        <w:tc>
          <w:tcPr>
            <w:tcW w:w="708" w:type="dxa"/>
            <w:tcBorders>
              <w:right w:val="single" w:sz="12" w:space="0" w:color="auto"/>
            </w:tcBorders>
          </w:tcPr>
          <w:p w:rsidR="001447AA" w:rsidRPr="00AC1E81" w:rsidRDefault="001447AA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2F2616" w:rsidRPr="00AC1E81" w:rsidRDefault="009931FC" w:rsidP="00FD7569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１５</w:t>
            </w:r>
          </w:p>
        </w:tc>
      </w:tr>
      <w:tr w:rsidR="002F2616" w:rsidTr="00463E52">
        <w:tc>
          <w:tcPr>
            <w:tcW w:w="421" w:type="dxa"/>
            <w:tcBorders>
              <w:left w:val="single" w:sz="12" w:space="0" w:color="auto"/>
            </w:tcBorders>
          </w:tcPr>
          <w:p w:rsidR="001A1200" w:rsidRPr="00AC1E81" w:rsidRDefault="001A1200" w:rsidP="002F2616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</w:p>
          <w:p w:rsidR="002F2616" w:rsidRPr="00AC1E81" w:rsidRDefault="002F2616" w:rsidP="002F2616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６</w:t>
            </w:r>
          </w:p>
        </w:tc>
        <w:tc>
          <w:tcPr>
            <w:tcW w:w="2683" w:type="dxa"/>
          </w:tcPr>
          <w:p w:rsidR="00463E52" w:rsidRDefault="00AC1E81" w:rsidP="00463E52">
            <w:pPr>
              <w:spacing w:beforeLines="50" w:before="180"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業務</w:t>
            </w:r>
            <w:r w:rsidR="002F2616" w:rsidRPr="00AC1E81">
              <w:rPr>
                <w:rFonts w:hint="eastAsia"/>
                <w:sz w:val="20"/>
                <w:szCs w:val="20"/>
              </w:rPr>
              <w:t>従事者の教育に関する</w:t>
            </w:r>
          </w:p>
          <w:p w:rsidR="002F2616" w:rsidRPr="00AC1E81" w:rsidRDefault="002F2616" w:rsidP="002F2616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考え方</w:t>
            </w:r>
          </w:p>
        </w:tc>
        <w:tc>
          <w:tcPr>
            <w:tcW w:w="4662" w:type="dxa"/>
          </w:tcPr>
          <w:p w:rsidR="00463E52" w:rsidRDefault="002F2616" w:rsidP="00463E52">
            <w:pPr>
              <w:spacing w:line="0" w:lineRule="atLeast"/>
              <w:ind w:left="200" w:hangingChars="100" w:hanging="20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・調理業務の安全衛生や調理技術向上に関する教</w:t>
            </w:r>
          </w:p>
          <w:p w:rsidR="002F2616" w:rsidRPr="00AC1E81" w:rsidRDefault="002F2616" w:rsidP="00463E52">
            <w:pPr>
              <w:spacing w:line="0" w:lineRule="atLeast"/>
              <w:ind w:leftChars="100" w:left="21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育・研修体制について</w:t>
            </w:r>
          </w:p>
          <w:p w:rsidR="002F2616" w:rsidRPr="00AC1E81" w:rsidRDefault="002F2616" w:rsidP="002F2616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・業務開始までの研修計画について</w:t>
            </w:r>
          </w:p>
        </w:tc>
        <w:tc>
          <w:tcPr>
            <w:tcW w:w="708" w:type="dxa"/>
            <w:tcBorders>
              <w:right w:val="single" w:sz="12" w:space="0" w:color="auto"/>
            </w:tcBorders>
          </w:tcPr>
          <w:p w:rsidR="001A1200" w:rsidRPr="00AC1E81" w:rsidRDefault="001A1200" w:rsidP="00FD7569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  <w:p w:rsidR="002F2616" w:rsidRPr="00AC1E81" w:rsidRDefault="00E26308" w:rsidP="00FD756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５</w:t>
            </w:r>
          </w:p>
        </w:tc>
      </w:tr>
      <w:tr w:rsidR="00AC1E81" w:rsidTr="00463E52">
        <w:tc>
          <w:tcPr>
            <w:tcW w:w="421" w:type="dxa"/>
            <w:tcBorders>
              <w:left w:val="single" w:sz="12" w:space="0" w:color="auto"/>
            </w:tcBorders>
          </w:tcPr>
          <w:p w:rsidR="00AC1E81" w:rsidRPr="00AC1E81" w:rsidRDefault="00AC1E81" w:rsidP="00AC1E81">
            <w:pPr>
              <w:spacing w:beforeLines="50" w:before="180"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７</w:t>
            </w:r>
          </w:p>
        </w:tc>
        <w:tc>
          <w:tcPr>
            <w:tcW w:w="2683" w:type="dxa"/>
          </w:tcPr>
          <w:p w:rsidR="00AC1E81" w:rsidRPr="00AC1E81" w:rsidRDefault="00AC1E81" w:rsidP="00AC1E81">
            <w:pPr>
              <w:spacing w:beforeLines="50" w:before="180"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会社</w:t>
            </w:r>
            <w:r w:rsidRPr="00AC1E81">
              <w:rPr>
                <w:sz w:val="20"/>
                <w:szCs w:val="20"/>
              </w:rPr>
              <w:t>の</w:t>
            </w:r>
            <w:r w:rsidRPr="00AC1E81">
              <w:rPr>
                <w:rFonts w:hint="eastAsia"/>
                <w:sz w:val="20"/>
                <w:szCs w:val="20"/>
              </w:rPr>
              <w:t>経営状況</w:t>
            </w:r>
          </w:p>
        </w:tc>
        <w:tc>
          <w:tcPr>
            <w:tcW w:w="4662" w:type="dxa"/>
          </w:tcPr>
          <w:p w:rsidR="00463E52" w:rsidRDefault="00AC1E81" w:rsidP="00463E52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</w:t>
            </w:r>
            <w:r w:rsidRPr="00AC1E81">
              <w:rPr>
                <w:sz w:val="20"/>
                <w:szCs w:val="20"/>
              </w:rPr>
              <w:t>会社の経営状況と</w:t>
            </w:r>
            <w:r w:rsidRPr="00AC1E81">
              <w:rPr>
                <w:rFonts w:hint="eastAsia"/>
                <w:sz w:val="20"/>
                <w:szCs w:val="20"/>
              </w:rPr>
              <w:t>共同</w:t>
            </w:r>
            <w:r w:rsidRPr="00AC1E81">
              <w:rPr>
                <w:sz w:val="20"/>
                <w:szCs w:val="20"/>
              </w:rPr>
              <w:t>調理場における受託実績</w:t>
            </w:r>
          </w:p>
          <w:p w:rsidR="00AC1E81" w:rsidRPr="00AC1E81" w:rsidRDefault="00AC1E81" w:rsidP="00463E52">
            <w:pPr>
              <w:spacing w:line="0" w:lineRule="atLeast"/>
              <w:ind w:firstLineChars="100" w:firstLine="200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を</w:t>
            </w:r>
            <w:r w:rsidRPr="00AC1E81">
              <w:rPr>
                <w:sz w:val="20"/>
                <w:szCs w:val="20"/>
              </w:rPr>
              <w:t>評価</w:t>
            </w:r>
          </w:p>
        </w:tc>
        <w:tc>
          <w:tcPr>
            <w:tcW w:w="708" w:type="dxa"/>
            <w:tcBorders>
              <w:right w:val="single" w:sz="12" w:space="0" w:color="auto"/>
            </w:tcBorders>
          </w:tcPr>
          <w:p w:rsidR="00AC1E81" w:rsidRPr="00AC1E81" w:rsidRDefault="00463E52" w:rsidP="00AC1E81">
            <w:pPr>
              <w:spacing w:beforeLines="50" w:before="180"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１０</w:t>
            </w:r>
          </w:p>
        </w:tc>
      </w:tr>
      <w:tr w:rsidR="00AC1E81" w:rsidTr="00463E52">
        <w:tc>
          <w:tcPr>
            <w:tcW w:w="421" w:type="dxa"/>
            <w:tcBorders>
              <w:left w:val="single" w:sz="12" w:space="0" w:color="auto"/>
              <w:bottom w:val="single" w:sz="12" w:space="0" w:color="auto"/>
            </w:tcBorders>
          </w:tcPr>
          <w:p w:rsidR="00AC1E81" w:rsidRPr="00AC1E81" w:rsidRDefault="00AC1E81" w:rsidP="00463E52">
            <w:pPr>
              <w:spacing w:line="0" w:lineRule="atLeast"/>
              <w:jc w:val="center"/>
              <w:rPr>
                <w:rFonts w:eastAsiaTheme="minorHAnsi"/>
                <w:sz w:val="20"/>
                <w:szCs w:val="20"/>
              </w:rPr>
            </w:pPr>
            <w:r w:rsidRPr="00AC1E81">
              <w:rPr>
                <w:rFonts w:eastAsiaTheme="minorHAnsi" w:hint="eastAsia"/>
                <w:sz w:val="20"/>
                <w:szCs w:val="20"/>
              </w:rPr>
              <w:t>８</w:t>
            </w:r>
          </w:p>
        </w:tc>
        <w:tc>
          <w:tcPr>
            <w:tcW w:w="2683" w:type="dxa"/>
            <w:tcBorders>
              <w:bottom w:val="single" w:sz="12" w:space="0" w:color="auto"/>
            </w:tcBorders>
          </w:tcPr>
          <w:p w:rsidR="00AC1E81" w:rsidRPr="00AC1E81" w:rsidRDefault="00AC1E81" w:rsidP="00AC1E81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提案見積額</w:t>
            </w:r>
          </w:p>
        </w:tc>
        <w:tc>
          <w:tcPr>
            <w:tcW w:w="4662" w:type="dxa"/>
            <w:tcBorders>
              <w:bottom w:val="single" w:sz="12" w:space="0" w:color="auto"/>
            </w:tcBorders>
          </w:tcPr>
          <w:p w:rsidR="00AC1E81" w:rsidRPr="00AC1E81" w:rsidRDefault="00AC1E81" w:rsidP="00AC1E81">
            <w:pPr>
              <w:spacing w:line="0" w:lineRule="atLeast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・適正な</w:t>
            </w:r>
            <w:r w:rsidRPr="00AC1E81">
              <w:rPr>
                <w:sz w:val="20"/>
                <w:szCs w:val="20"/>
              </w:rPr>
              <w:t>価格による</w:t>
            </w:r>
            <w:r w:rsidRPr="00AC1E81">
              <w:rPr>
                <w:rFonts w:hint="eastAsia"/>
                <w:sz w:val="20"/>
                <w:szCs w:val="20"/>
              </w:rPr>
              <w:t>見積額</w:t>
            </w:r>
            <w:r w:rsidRPr="00AC1E81">
              <w:rPr>
                <w:sz w:val="20"/>
                <w:szCs w:val="20"/>
              </w:rPr>
              <w:t>の算定を評価</w:t>
            </w:r>
          </w:p>
        </w:tc>
        <w:tc>
          <w:tcPr>
            <w:tcW w:w="708" w:type="dxa"/>
            <w:tcBorders>
              <w:right w:val="single" w:sz="12" w:space="0" w:color="auto"/>
            </w:tcBorders>
          </w:tcPr>
          <w:p w:rsidR="00AC1E81" w:rsidRPr="00AC1E81" w:rsidRDefault="00AC1E81" w:rsidP="00AC1E8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AC1E81">
              <w:rPr>
                <w:rFonts w:hint="eastAsia"/>
                <w:sz w:val="20"/>
                <w:szCs w:val="20"/>
              </w:rPr>
              <w:t>１０</w:t>
            </w:r>
          </w:p>
        </w:tc>
      </w:tr>
      <w:tr w:rsidR="00AC1E81" w:rsidTr="00463E52">
        <w:tc>
          <w:tcPr>
            <w:tcW w:w="7766" w:type="dxa"/>
            <w:gridSpan w:val="3"/>
            <w:tcBorders>
              <w:left w:val="single" w:sz="12" w:space="0" w:color="auto"/>
              <w:bottom w:val="single" w:sz="12" w:space="0" w:color="auto"/>
            </w:tcBorders>
          </w:tcPr>
          <w:p w:rsidR="00AC1E81" w:rsidRPr="00617516" w:rsidRDefault="00AC1E81" w:rsidP="00AC1E81">
            <w:pPr>
              <w:spacing w:line="0" w:lineRule="atLeast"/>
              <w:ind w:firstLineChars="100" w:firstLine="220"/>
              <w:jc w:val="center"/>
              <w:rPr>
                <w:sz w:val="22"/>
              </w:rPr>
            </w:pPr>
            <w:r w:rsidRPr="00617516">
              <w:rPr>
                <w:rFonts w:hint="eastAsia"/>
                <w:sz w:val="22"/>
              </w:rPr>
              <w:t xml:space="preserve">合　</w:t>
            </w:r>
            <w:r w:rsidRPr="00617516">
              <w:rPr>
                <w:sz w:val="22"/>
              </w:rPr>
              <w:t xml:space="preserve">　</w:t>
            </w:r>
            <w:r w:rsidRPr="00617516">
              <w:rPr>
                <w:rFonts w:hint="eastAsia"/>
                <w:sz w:val="22"/>
              </w:rPr>
              <w:t>計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1E81" w:rsidRPr="00617516" w:rsidRDefault="00AC1E81" w:rsidP="00463E52">
            <w:pPr>
              <w:spacing w:line="0" w:lineRule="atLeast"/>
              <w:jc w:val="center"/>
              <w:rPr>
                <w:sz w:val="22"/>
              </w:rPr>
            </w:pPr>
            <w:r w:rsidRPr="00617516">
              <w:rPr>
                <w:rFonts w:hint="eastAsia"/>
                <w:sz w:val="22"/>
              </w:rPr>
              <w:t>100</w:t>
            </w:r>
          </w:p>
        </w:tc>
      </w:tr>
    </w:tbl>
    <w:p w:rsidR="00AC1E81" w:rsidRDefault="00AC1E81" w:rsidP="00463E52">
      <w:pPr>
        <w:spacing w:line="0" w:lineRule="atLeast"/>
        <w:rPr>
          <w:szCs w:val="21"/>
        </w:rPr>
      </w:pPr>
    </w:p>
    <w:p w:rsidR="009D6AB4" w:rsidRPr="00295C80" w:rsidRDefault="00E572E1" w:rsidP="00054DF2">
      <w:pPr>
        <w:spacing w:line="0" w:lineRule="atLeast"/>
        <w:rPr>
          <w:szCs w:val="21"/>
        </w:rPr>
      </w:pPr>
      <w:r>
        <w:rPr>
          <w:rFonts w:hint="eastAsia"/>
          <w:szCs w:val="21"/>
        </w:rPr>
        <w:t>２</w:t>
      </w:r>
      <w:r>
        <w:rPr>
          <w:szCs w:val="21"/>
        </w:rPr>
        <w:t xml:space="preserve">　</w:t>
      </w:r>
      <w:r w:rsidR="00E812A3">
        <w:rPr>
          <w:rFonts w:hint="eastAsia"/>
          <w:szCs w:val="21"/>
        </w:rPr>
        <w:t>提案</w:t>
      </w:r>
      <w:r w:rsidR="009D6AB4" w:rsidRPr="00295C80">
        <w:rPr>
          <w:rFonts w:hint="eastAsia"/>
          <w:szCs w:val="21"/>
        </w:rPr>
        <w:t>書</w:t>
      </w:r>
      <w:r w:rsidR="00463E52">
        <w:rPr>
          <w:rFonts w:hint="eastAsia"/>
          <w:szCs w:val="21"/>
        </w:rPr>
        <w:t>等</w:t>
      </w:r>
      <w:r w:rsidR="009D6AB4" w:rsidRPr="00295C80">
        <w:rPr>
          <w:rFonts w:hint="eastAsia"/>
          <w:szCs w:val="21"/>
        </w:rPr>
        <w:t>に対する判断基準</w:t>
      </w:r>
    </w:p>
    <w:p w:rsidR="00D82FF1" w:rsidRPr="00E572E1" w:rsidRDefault="00946C46" w:rsidP="00E572E1">
      <w:pPr>
        <w:spacing w:line="0" w:lineRule="atLeast"/>
        <w:ind w:firstLineChars="200" w:firstLine="420"/>
        <w:rPr>
          <w:szCs w:val="21"/>
        </w:rPr>
      </w:pPr>
      <w:r w:rsidRPr="00E572E1">
        <w:rPr>
          <w:rFonts w:hint="eastAsia"/>
          <w:szCs w:val="21"/>
        </w:rPr>
        <w:t>評価</w:t>
      </w:r>
      <w:r w:rsidR="009D6AB4" w:rsidRPr="00E572E1">
        <w:rPr>
          <w:rFonts w:hint="eastAsia"/>
          <w:szCs w:val="21"/>
        </w:rPr>
        <w:t>項目の判断基準は概ね次のとおりとする。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59"/>
        <w:gridCol w:w="4455"/>
        <w:gridCol w:w="2960"/>
      </w:tblGrid>
      <w:tr w:rsidR="009D6AB4" w:rsidRPr="008420CF" w:rsidTr="00617516">
        <w:tc>
          <w:tcPr>
            <w:tcW w:w="10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9D6AB4" w:rsidRPr="00617516" w:rsidRDefault="009D6AB4" w:rsidP="009D6AB4">
            <w:pPr>
              <w:spacing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評価</w:t>
            </w:r>
          </w:p>
        </w:tc>
        <w:tc>
          <w:tcPr>
            <w:tcW w:w="7415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9D6AB4" w:rsidRPr="00617516" w:rsidRDefault="009D6AB4" w:rsidP="00617516">
            <w:pPr>
              <w:spacing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判断基準</w:t>
            </w:r>
          </w:p>
        </w:tc>
      </w:tr>
      <w:tr w:rsidR="009D6AB4" w:rsidRPr="008420CF" w:rsidTr="00617516">
        <w:tc>
          <w:tcPr>
            <w:tcW w:w="1059" w:type="dxa"/>
            <w:tcBorders>
              <w:top w:val="single" w:sz="12" w:space="0" w:color="auto"/>
              <w:left w:val="single" w:sz="12" w:space="0" w:color="auto"/>
            </w:tcBorders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５</w:t>
            </w:r>
          </w:p>
        </w:tc>
        <w:tc>
          <w:tcPr>
            <w:tcW w:w="4455" w:type="dxa"/>
            <w:tcBorders>
              <w:top w:val="single" w:sz="12" w:space="0" w:color="auto"/>
            </w:tcBorders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創意・工夫があり、特に効果的な内容である。</w:t>
            </w:r>
          </w:p>
        </w:tc>
        <w:tc>
          <w:tcPr>
            <w:tcW w:w="2960" w:type="dxa"/>
            <w:tcBorders>
              <w:top w:val="single" w:sz="12" w:space="0" w:color="auto"/>
              <w:right w:val="single" w:sz="12" w:space="0" w:color="auto"/>
            </w:tcBorders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期待レベルを大きく上回る。</w:t>
            </w:r>
          </w:p>
        </w:tc>
      </w:tr>
      <w:tr w:rsidR="009D6AB4" w:rsidRPr="008420CF" w:rsidTr="00617516">
        <w:tc>
          <w:tcPr>
            <w:tcW w:w="1059" w:type="dxa"/>
            <w:tcBorders>
              <w:left w:val="single" w:sz="12" w:space="0" w:color="auto"/>
            </w:tcBorders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４</w:t>
            </w:r>
          </w:p>
        </w:tc>
        <w:tc>
          <w:tcPr>
            <w:tcW w:w="4455" w:type="dxa"/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↓</w:t>
            </w:r>
          </w:p>
        </w:tc>
        <w:tc>
          <w:tcPr>
            <w:tcW w:w="2960" w:type="dxa"/>
            <w:tcBorders>
              <w:right w:val="single" w:sz="12" w:space="0" w:color="auto"/>
            </w:tcBorders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期待レベルを上回る。</w:t>
            </w:r>
          </w:p>
        </w:tc>
      </w:tr>
      <w:tr w:rsidR="009D6AB4" w:rsidRPr="008420CF" w:rsidTr="00617516">
        <w:tc>
          <w:tcPr>
            <w:tcW w:w="1059" w:type="dxa"/>
            <w:tcBorders>
              <w:left w:val="single" w:sz="12" w:space="0" w:color="auto"/>
            </w:tcBorders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３</w:t>
            </w:r>
          </w:p>
        </w:tc>
        <w:tc>
          <w:tcPr>
            <w:tcW w:w="4455" w:type="dxa"/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平均的な内容である。</w:t>
            </w:r>
          </w:p>
        </w:tc>
        <w:tc>
          <w:tcPr>
            <w:tcW w:w="2960" w:type="dxa"/>
            <w:tcBorders>
              <w:right w:val="single" w:sz="12" w:space="0" w:color="auto"/>
            </w:tcBorders>
          </w:tcPr>
          <w:p w:rsidR="009D6AB4" w:rsidRPr="00617516" w:rsidRDefault="009D6AB4" w:rsidP="009D6AB4">
            <w:pPr>
              <w:spacing w:line="0" w:lineRule="atLeast"/>
              <w:rPr>
                <w:szCs w:val="21"/>
              </w:rPr>
            </w:pPr>
          </w:p>
        </w:tc>
      </w:tr>
      <w:tr w:rsidR="009D6AB4" w:rsidRPr="008420CF" w:rsidTr="00617516">
        <w:tc>
          <w:tcPr>
            <w:tcW w:w="1059" w:type="dxa"/>
            <w:tcBorders>
              <w:left w:val="single" w:sz="12" w:space="0" w:color="auto"/>
            </w:tcBorders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２</w:t>
            </w:r>
          </w:p>
        </w:tc>
        <w:tc>
          <w:tcPr>
            <w:tcW w:w="4455" w:type="dxa"/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↓</w:t>
            </w:r>
          </w:p>
        </w:tc>
        <w:tc>
          <w:tcPr>
            <w:tcW w:w="2960" w:type="dxa"/>
            <w:tcBorders>
              <w:right w:val="single" w:sz="12" w:space="0" w:color="auto"/>
            </w:tcBorders>
          </w:tcPr>
          <w:p w:rsidR="009D6AB4" w:rsidRPr="00617516" w:rsidRDefault="009D6AB4" w:rsidP="00D82FF1">
            <w:pPr>
              <w:spacing w:beforeLines="50" w:before="180" w:afterLines="50" w:after="180" w:line="0" w:lineRule="atLeast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期待レベルをやや下回る。</w:t>
            </w:r>
          </w:p>
        </w:tc>
      </w:tr>
      <w:tr w:rsidR="009D6AB4" w:rsidRPr="008420CF" w:rsidTr="00617516">
        <w:tc>
          <w:tcPr>
            <w:tcW w:w="1059" w:type="dxa"/>
            <w:tcBorders>
              <w:left w:val="single" w:sz="12" w:space="0" w:color="auto"/>
              <w:bottom w:val="single" w:sz="12" w:space="0" w:color="auto"/>
            </w:tcBorders>
          </w:tcPr>
          <w:p w:rsidR="009D6AB4" w:rsidRPr="00617516" w:rsidRDefault="009D6AB4" w:rsidP="00B81A9D">
            <w:pPr>
              <w:spacing w:beforeLines="50" w:before="180" w:line="0" w:lineRule="atLeast"/>
              <w:jc w:val="center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１</w:t>
            </w:r>
          </w:p>
        </w:tc>
        <w:tc>
          <w:tcPr>
            <w:tcW w:w="4455" w:type="dxa"/>
            <w:tcBorders>
              <w:bottom w:val="single" w:sz="12" w:space="0" w:color="auto"/>
            </w:tcBorders>
          </w:tcPr>
          <w:p w:rsidR="009D6AB4" w:rsidRPr="00617516" w:rsidRDefault="009D6AB4" w:rsidP="009D6AB4">
            <w:pPr>
              <w:spacing w:line="0" w:lineRule="atLeast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指定した記述項目が網羅されて</w:t>
            </w:r>
            <w:r w:rsidR="00946C46" w:rsidRPr="00617516">
              <w:rPr>
                <w:rFonts w:hint="eastAsia"/>
                <w:szCs w:val="21"/>
              </w:rPr>
              <w:t>い</w:t>
            </w:r>
            <w:r w:rsidRPr="00617516">
              <w:rPr>
                <w:rFonts w:hint="eastAsia"/>
                <w:szCs w:val="21"/>
              </w:rPr>
              <w:t>ないか、網羅されていても不適切な内容である。</w:t>
            </w:r>
          </w:p>
        </w:tc>
        <w:tc>
          <w:tcPr>
            <w:tcW w:w="2960" w:type="dxa"/>
            <w:tcBorders>
              <w:bottom w:val="single" w:sz="12" w:space="0" w:color="auto"/>
              <w:right w:val="single" w:sz="12" w:space="0" w:color="auto"/>
            </w:tcBorders>
          </w:tcPr>
          <w:p w:rsidR="009D6AB4" w:rsidRPr="00617516" w:rsidRDefault="009D6AB4" w:rsidP="008420CF">
            <w:pPr>
              <w:spacing w:beforeLines="50" w:before="180" w:line="0" w:lineRule="atLeast"/>
              <w:rPr>
                <w:szCs w:val="21"/>
              </w:rPr>
            </w:pPr>
            <w:r w:rsidRPr="00617516">
              <w:rPr>
                <w:rFonts w:hint="eastAsia"/>
                <w:szCs w:val="21"/>
              </w:rPr>
              <w:t>期待レベルを大きく下回る。</w:t>
            </w:r>
          </w:p>
        </w:tc>
      </w:tr>
    </w:tbl>
    <w:p w:rsidR="003F1500" w:rsidRDefault="003F1500" w:rsidP="009D6AB4">
      <w:pPr>
        <w:spacing w:line="0" w:lineRule="atLeast"/>
        <w:rPr>
          <w:sz w:val="22"/>
        </w:rPr>
      </w:pPr>
    </w:p>
    <w:sectPr w:rsidR="003F1500" w:rsidSect="00E572E1">
      <w:footerReference w:type="default" r:id="rId8"/>
      <w:pgSz w:w="11906" w:h="16838"/>
      <w:pgMar w:top="1021" w:right="1701" w:bottom="102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6AB4" w:rsidRDefault="009D6AB4" w:rsidP="009D6AB4">
      <w:r>
        <w:separator/>
      </w:r>
    </w:p>
  </w:endnote>
  <w:endnote w:type="continuationSeparator" w:id="0">
    <w:p w:rsidR="009D6AB4" w:rsidRDefault="009D6AB4" w:rsidP="009D6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9338819"/>
      <w:docPartObj>
        <w:docPartGallery w:val="Page Numbers (Bottom of Page)"/>
        <w:docPartUnique/>
      </w:docPartObj>
    </w:sdtPr>
    <w:sdtEndPr/>
    <w:sdtContent>
      <w:p w:rsidR="009D6AB4" w:rsidRDefault="009D6AB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105F" w:rsidRPr="00A5105F">
          <w:rPr>
            <w:noProof/>
            <w:lang w:val="ja-JP"/>
          </w:rPr>
          <w:t>1</w:t>
        </w:r>
        <w:r>
          <w:fldChar w:fldCharType="end"/>
        </w:r>
      </w:p>
    </w:sdtContent>
  </w:sdt>
  <w:p w:rsidR="009D6AB4" w:rsidRDefault="009D6AB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6AB4" w:rsidRDefault="009D6AB4" w:rsidP="009D6AB4">
      <w:r>
        <w:separator/>
      </w:r>
    </w:p>
  </w:footnote>
  <w:footnote w:type="continuationSeparator" w:id="0">
    <w:p w:rsidR="009D6AB4" w:rsidRDefault="009D6AB4" w:rsidP="009D6A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B6C1D"/>
    <w:multiLevelType w:val="hybridMultilevel"/>
    <w:tmpl w:val="7052584E"/>
    <w:lvl w:ilvl="0" w:tplc="8B98DC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6B3553"/>
    <w:multiLevelType w:val="hybridMultilevel"/>
    <w:tmpl w:val="E02A34D8"/>
    <w:lvl w:ilvl="0" w:tplc="662CFCD4">
      <w:start w:val="2"/>
      <w:numFmt w:val="bullet"/>
      <w:lvlText w:val="☆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662F98"/>
    <w:multiLevelType w:val="hybridMultilevel"/>
    <w:tmpl w:val="8272E348"/>
    <w:lvl w:ilvl="0" w:tplc="80825B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01D24F0"/>
    <w:multiLevelType w:val="hybridMultilevel"/>
    <w:tmpl w:val="8B860EDA"/>
    <w:lvl w:ilvl="0" w:tplc="2F70212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26E1C5B"/>
    <w:multiLevelType w:val="hybridMultilevel"/>
    <w:tmpl w:val="B68213B4"/>
    <w:lvl w:ilvl="0" w:tplc="0F0EE9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DCE7961"/>
    <w:multiLevelType w:val="hybridMultilevel"/>
    <w:tmpl w:val="F5F2E826"/>
    <w:lvl w:ilvl="0" w:tplc="FE9EB3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DB92689"/>
    <w:multiLevelType w:val="hybridMultilevel"/>
    <w:tmpl w:val="76087238"/>
    <w:lvl w:ilvl="0" w:tplc="CA8E3E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3B77EAF"/>
    <w:multiLevelType w:val="hybridMultilevel"/>
    <w:tmpl w:val="789EA2BE"/>
    <w:lvl w:ilvl="0" w:tplc="9D2AFA4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B536327"/>
    <w:multiLevelType w:val="hybridMultilevel"/>
    <w:tmpl w:val="01C41222"/>
    <w:lvl w:ilvl="0" w:tplc="9BF21F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11D122E"/>
    <w:multiLevelType w:val="hybridMultilevel"/>
    <w:tmpl w:val="E9528E3E"/>
    <w:lvl w:ilvl="0" w:tplc="909EAA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3CD290E"/>
    <w:multiLevelType w:val="hybridMultilevel"/>
    <w:tmpl w:val="B81816B4"/>
    <w:lvl w:ilvl="0" w:tplc="B1B648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5C8281E"/>
    <w:multiLevelType w:val="hybridMultilevel"/>
    <w:tmpl w:val="DC8EE6E8"/>
    <w:lvl w:ilvl="0" w:tplc="FA2404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A24046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F382DB7"/>
    <w:multiLevelType w:val="hybridMultilevel"/>
    <w:tmpl w:val="D5A4B186"/>
    <w:lvl w:ilvl="0" w:tplc="71D205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1013279"/>
    <w:multiLevelType w:val="hybridMultilevel"/>
    <w:tmpl w:val="0248E704"/>
    <w:lvl w:ilvl="0" w:tplc="E48E9D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1C72491"/>
    <w:multiLevelType w:val="hybridMultilevel"/>
    <w:tmpl w:val="19866984"/>
    <w:lvl w:ilvl="0" w:tplc="C4D6EC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2AB6B21"/>
    <w:multiLevelType w:val="hybridMultilevel"/>
    <w:tmpl w:val="4A5628FE"/>
    <w:lvl w:ilvl="0" w:tplc="297E4F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2"/>
  </w:num>
  <w:num w:numId="2">
    <w:abstractNumId w:val="11"/>
  </w:num>
  <w:num w:numId="3">
    <w:abstractNumId w:val="1"/>
  </w:num>
  <w:num w:numId="4">
    <w:abstractNumId w:val="8"/>
  </w:num>
  <w:num w:numId="5">
    <w:abstractNumId w:val="0"/>
  </w:num>
  <w:num w:numId="6">
    <w:abstractNumId w:val="5"/>
  </w:num>
  <w:num w:numId="7">
    <w:abstractNumId w:val="2"/>
  </w:num>
  <w:num w:numId="8">
    <w:abstractNumId w:val="14"/>
  </w:num>
  <w:num w:numId="9">
    <w:abstractNumId w:val="13"/>
  </w:num>
  <w:num w:numId="10">
    <w:abstractNumId w:val="4"/>
  </w:num>
  <w:num w:numId="11">
    <w:abstractNumId w:val="15"/>
  </w:num>
  <w:num w:numId="12">
    <w:abstractNumId w:val="10"/>
  </w:num>
  <w:num w:numId="13">
    <w:abstractNumId w:val="7"/>
  </w:num>
  <w:num w:numId="14">
    <w:abstractNumId w:val="9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146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4E3"/>
    <w:rsid w:val="00002ACE"/>
    <w:rsid w:val="00014C2C"/>
    <w:rsid w:val="00054DF2"/>
    <w:rsid w:val="00076B08"/>
    <w:rsid w:val="00082A52"/>
    <w:rsid w:val="000862F7"/>
    <w:rsid w:val="000B5C9B"/>
    <w:rsid w:val="000D1F3D"/>
    <w:rsid w:val="000F1B2D"/>
    <w:rsid w:val="000F2EC2"/>
    <w:rsid w:val="001447AA"/>
    <w:rsid w:val="00177560"/>
    <w:rsid w:val="001A1200"/>
    <w:rsid w:val="001A56EB"/>
    <w:rsid w:val="001B647F"/>
    <w:rsid w:val="001D2D8B"/>
    <w:rsid w:val="001E433E"/>
    <w:rsid w:val="001F3563"/>
    <w:rsid w:val="00204AF2"/>
    <w:rsid w:val="00211EB4"/>
    <w:rsid w:val="002764E3"/>
    <w:rsid w:val="00295B6A"/>
    <w:rsid w:val="00295C80"/>
    <w:rsid w:val="0029733B"/>
    <w:rsid w:val="002B0788"/>
    <w:rsid w:val="002E320F"/>
    <w:rsid w:val="002E78C5"/>
    <w:rsid w:val="002F2616"/>
    <w:rsid w:val="00380C2D"/>
    <w:rsid w:val="003A24C7"/>
    <w:rsid w:val="003A3B66"/>
    <w:rsid w:val="003C2817"/>
    <w:rsid w:val="003F1500"/>
    <w:rsid w:val="004062B2"/>
    <w:rsid w:val="0041506F"/>
    <w:rsid w:val="00460034"/>
    <w:rsid w:val="00463E52"/>
    <w:rsid w:val="00470FA2"/>
    <w:rsid w:val="00487298"/>
    <w:rsid w:val="004B2723"/>
    <w:rsid w:val="004B3334"/>
    <w:rsid w:val="004F5683"/>
    <w:rsid w:val="004F6EFA"/>
    <w:rsid w:val="00523E17"/>
    <w:rsid w:val="00535B2F"/>
    <w:rsid w:val="00540D64"/>
    <w:rsid w:val="005A6888"/>
    <w:rsid w:val="0061004E"/>
    <w:rsid w:val="00617516"/>
    <w:rsid w:val="00650266"/>
    <w:rsid w:val="00662679"/>
    <w:rsid w:val="00665A21"/>
    <w:rsid w:val="00690AFB"/>
    <w:rsid w:val="007122B6"/>
    <w:rsid w:val="0072574D"/>
    <w:rsid w:val="00745A88"/>
    <w:rsid w:val="00765C76"/>
    <w:rsid w:val="007C7092"/>
    <w:rsid w:val="007F15F4"/>
    <w:rsid w:val="007F28D4"/>
    <w:rsid w:val="007F7321"/>
    <w:rsid w:val="00802D35"/>
    <w:rsid w:val="00832BF7"/>
    <w:rsid w:val="008420CF"/>
    <w:rsid w:val="00853C4E"/>
    <w:rsid w:val="00854B8A"/>
    <w:rsid w:val="008714EA"/>
    <w:rsid w:val="008771BD"/>
    <w:rsid w:val="00897D42"/>
    <w:rsid w:val="008A0435"/>
    <w:rsid w:val="008B4CE2"/>
    <w:rsid w:val="00946C46"/>
    <w:rsid w:val="00962210"/>
    <w:rsid w:val="0096231E"/>
    <w:rsid w:val="009931FC"/>
    <w:rsid w:val="009C022B"/>
    <w:rsid w:val="009D53AB"/>
    <w:rsid w:val="009D6AB4"/>
    <w:rsid w:val="009F0569"/>
    <w:rsid w:val="00A5105F"/>
    <w:rsid w:val="00A8038F"/>
    <w:rsid w:val="00AC1E81"/>
    <w:rsid w:val="00AC7C53"/>
    <w:rsid w:val="00AD5965"/>
    <w:rsid w:val="00B02A91"/>
    <w:rsid w:val="00B13049"/>
    <w:rsid w:val="00B3073E"/>
    <w:rsid w:val="00B45375"/>
    <w:rsid w:val="00B46EC6"/>
    <w:rsid w:val="00B81A9D"/>
    <w:rsid w:val="00B96A70"/>
    <w:rsid w:val="00C550A7"/>
    <w:rsid w:val="00C56DBF"/>
    <w:rsid w:val="00C778C4"/>
    <w:rsid w:val="00C861A9"/>
    <w:rsid w:val="00CB002C"/>
    <w:rsid w:val="00CB79E0"/>
    <w:rsid w:val="00CE6537"/>
    <w:rsid w:val="00CF2ABD"/>
    <w:rsid w:val="00D010AC"/>
    <w:rsid w:val="00D2345A"/>
    <w:rsid w:val="00D46A30"/>
    <w:rsid w:val="00D606DA"/>
    <w:rsid w:val="00D663FB"/>
    <w:rsid w:val="00D82FF1"/>
    <w:rsid w:val="00D9326E"/>
    <w:rsid w:val="00DA0568"/>
    <w:rsid w:val="00DA1E7D"/>
    <w:rsid w:val="00DC0885"/>
    <w:rsid w:val="00DE0204"/>
    <w:rsid w:val="00E10BA0"/>
    <w:rsid w:val="00E26308"/>
    <w:rsid w:val="00E31983"/>
    <w:rsid w:val="00E5389E"/>
    <w:rsid w:val="00E572E1"/>
    <w:rsid w:val="00E812A3"/>
    <w:rsid w:val="00EB0E6D"/>
    <w:rsid w:val="00EB48B3"/>
    <w:rsid w:val="00EC2CC1"/>
    <w:rsid w:val="00EC5ABA"/>
    <w:rsid w:val="00EE07BD"/>
    <w:rsid w:val="00EE5EE9"/>
    <w:rsid w:val="00F143F3"/>
    <w:rsid w:val="00FA468B"/>
    <w:rsid w:val="00FC579F"/>
    <w:rsid w:val="00FD7569"/>
    <w:rsid w:val="00FE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2D75F48-034A-4C84-B901-930514208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2EC2"/>
    <w:pPr>
      <w:ind w:leftChars="400" w:left="840"/>
    </w:pPr>
  </w:style>
  <w:style w:type="table" w:styleId="a4">
    <w:name w:val="Table Grid"/>
    <w:basedOn w:val="a1"/>
    <w:uiPriority w:val="39"/>
    <w:rsid w:val="000F2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D6AB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6AB4"/>
  </w:style>
  <w:style w:type="paragraph" w:styleId="a7">
    <w:name w:val="footer"/>
    <w:basedOn w:val="a"/>
    <w:link w:val="a8"/>
    <w:uiPriority w:val="99"/>
    <w:unhideWhenUsed/>
    <w:rsid w:val="009D6AB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6AB4"/>
  </w:style>
  <w:style w:type="paragraph" w:styleId="a9">
    <w:name w:val="Balloon Text"/>
    <w:basedOn w:val="a"/>
    <w:link w:val="aa"/>
    <w:uiPriority w:val="99"/>
    <w:semiHidden/>
    <w:unhideWhenUsed/>
    <w:rsid w:val="00B81A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81A9D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B0E6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B0E6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EB0E6D"/>
  </w:style>
  <w:style w:type="paragraph" w:styleId="ae">
    <w:name w:val="annotation subject"/>
    <w:basedOn w:val="ac"/>
    <w:next w:val="ac"/>
    <w:link w:val="af"/>
    <w:uiPriority w:val="99"/>
    <w:semiHidden/>
    <w:unhideWhenUsed/>
    <w:rsid w:val="00EB0E6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B0E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98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9ABC07-9FD4-4612-A495-CCA080F66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U152360</dc:creator>
  <cp:keywords/>
  <dc:description/>
  <cp:lastModifiedBy>Administrator</cp:lastModifiedBy>
  <cp:revision>2</cp:revision>
  <cp:lastPrinted>2017-09-26T08:16:00Z</cp:lastPrinted>
  <dcterms:created xsi:type="dcterms:W3CDTF">2022-10-20T04:50:00Z</dcterms:created>
  <dcterms:modified xsi:type="dcterms:W3CDTF">2022-10-20T04:50:00Z</dcterms:modified>
</cp:coreProperties>
</file>